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DB" w:rsidRPr="00B32DDB" w:rsidRDefault="00B32DDB" w:rsidP="000974D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D8F0F8"/>
        </w:rPr>
      </w:pPr>
    </w:p>
    <w:p w:rsidR="0040472D" w:rsidRPr="00D264CC" w:rsidRDefault="0040472D" w:rsidP="0040472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ьное учреждение «Детский сад №3</w:t>
      </w:r>
      <w:r w:rsidRPr="00D2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</w:t>
      </w:r>
      <w:r w:rsidRPr="00D264C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4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Николо-Берёзовка»</w:t>
      </w:r>
    </w:p>
    <w:p w:rsidR="0040472D" w:rsidRPr="00D264CC" w:rsidRDefault="0040472D" w:rsidP="0040472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CC">
        <w:rPr>
          <w:rFonts w:ascii="Times New Roman" w:eastAsia="Times New Roman" w:hAnsi="Times New Roman" w:cs="Times New Roman"/>
          <w:sz w:val="28"/>
          <w:szCs w:val="28"/>
          <w:lang w:eastAsia="ru-RU"/>
        </w:rPr>
        <w:t>МР Краснокамский район</w:t>
      </w:r>
    </w:p>
    <w:p w:rsidR="0040472D" w:rsidRPr="00D264CC" w:rsidRDefault="0040472D" w:rsidP="004047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472D" w:rsidRPr="00D264CC" w:rsidRDefault="0040472D" w:rsidP="004047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472D" w:rsidRPr="00D264CC" w:rsidRDefault="0040472D" w:rsidP="004047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472D" w:rsidRPr="00D264CC" w:rsidRDefault="0040472D" w:rsidP="004047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472D" w:rsidRPr="0095703D" w:rsidRDefault="0040472D" w:rsidP="004047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472D" w:rsidRPr="00D264CC" w:rsidRDefault="0040472D" w:rsidP="0040472D">
      <w:pPr>
        <w:spacing w:line="24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  <w:r>
        <w:rPr>
          <w:rFonts w:ascii="Times New Roman" w:eastAsia="Calibri" w:hAnsi="Times New Roman" w:cs="Times New Roman"/>
          <w:sz w:val="52"/>
          <w:szCs w:val="52"/>
        </w:rPr>
        <w:t>Консультация для педагогов</w:t>
      </w:r>
      <w:r w:rsidRPr="00D264CC">
        <w:rPr>
          <w:rFonts w:ascii="Times New Roman" w:eastAsia="Calibri" w:hAnsi="Times New Roman" w:cs="Times New Roman"/>
          <w:sz w:val="52"/>
          <w:szCs w:val="52"/>
        </w:rPr>
        <w:t>:</w:t>
      </w:r>
    </w:p>
    <w:p w:rsidR="0040472D" w:rsidRPr="00D264CC" w:rsidRDefault="0040472D" w:rsidP="0040472D">
      <w:pPr>
        <w:spacing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D264CC">
        <w:rPr>
          <w:rFonts w:ascii="Times New Roman" w:eastAsia="Calibri" w:hAnsi="Times New Roman" w:cs="Times New Roman"/>
          <w:b/>
          <w:sz w:val="56"/>
          <w:szCs w:val="56"/>
        </w:rPr>
        <w:t>Проектирование индивидуального образовательного маршрута ребенка</w:t>
      </w:r>
    </w:p>
    <w:p w:rsidR="0040472D" w:rsidRPr="00D264CC" w:rsidRDefault="0040472D" w:rsidP="0040472D">
      <w:pPr>
        <w:spacing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0472D" w:rsidRPr="00D264CC" w:rsidRDefault="0040472D" w:rsidP="0040472D">
      <w:pPr>
        <w:spacing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0472D" w:rsidRPr="00D264CC" w:rsidRDefault="0040472D" w:rsidP="0040472D">
      <w:pPr>
        <w:spacing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0472D" w:rsidRPr="00D264CC" w:rsidRDefault="0040472D" w:rsidP="0040472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64C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Pr="00D264CC">
        <w:rPr>
          <w:rFonts w:ascii="Times New Roman" w:eastAsia="Calibri" w:hAnsi="Times New Roman" w:cs="Times New Roman"/>
          <w:b/>
          <w:sz w:val="28"/>
          <w:szCs w:val="28"/>
        </w:rPr>
        <w:t xml:space="preserve">Выполнила: </w:t>
      </w:r>
    </w:p>
    <w:p w:rsidR="0040472D" w:rsidRPr="00D264CC" w:rsidRDefault="0040472D" w:rsidP="0040472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bookmarkStart w:id="0" w:name="_GoBack"/>
      <w:bookmarkEnd w:id="0"/>
      <w:r w:rsidRPr="00D264CC">
        <w:rPr>
          <w:rFonts w:ascii="Times New Roman" w:eastAsia="Calibri" w:hAnsi="Times New Roman" w:cs="Times New Roman"/>
          <w:sz w:val="28"/>
          <w:szCs w:val="28"/>
        </w:rPr>
        <w:t>Шулындина С.С.</w:t>
      </w:r>
    </w:p>
    <w:p w:rsidR="0040472D" w:rsidRPr="00D264CC" w:rsidRDefault="0040472D" w:rsidP="0040472D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472D" w:rsidRPr="00D264CC" w:rsidRDefault="0040472D" w:rsidP="0040472D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472D" w:rsidRPr="00D264CC" w:rsidRDefault="0040472D" w:rsidP="0040472D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472D" w:rsidRDefault="0040472D" w:rsidP="0040472D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472D" w:rsidRDefault="0040472D" w:rsidP="004047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472D" w:rsidRDefault="0040472D" w:rsidP="004047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472D" w:rsidRDefault="0040472D" w:rsidP="004047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472D" w:rsidRDefault="0040472D" w:rsidP="004047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472D" w:rsidRPr="00D264CC" w:rsidRDefault="0040472D" w:rsidP="004047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472D" w:rsidRPr="0040472D" w:rsidRDefault="0040472D" w:rsidP="0040472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иколо-Березовка, 2015</w:t>
      </w:r>
    </w:p>
    <w:p w:rsidR="00B32DDB" w:rsidRPr="00B32DDB" w:rsidRDefault="00F32B8F" w:rsidP="0051153C">
      <w:pPr>
        <w:shd w:val="clear" w:color="auto" w:fill="FFFFFF"/>
        <w:spacing w:before="150" w:after="450" w:line="240" w:lineRule="atLeast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Проектирование индивидуального образовательного маршрута ребенка.</w:t>
      </w:r>
    </w:p>
    <w:p w:rsidR="0051153C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коллеги, вашему вниманию пре</w:t>
      </w:r>
      <w:r w:rsidR="00287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дставлен материал по проектированию </w:t>
      </w: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индивидуального образовательного маршрута дошкольника.</w:t>
      </w:r>
      <w:r w:rsidR="00F32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практике, процесс обучения и воспитания в основном, ориентируется на средний уровень развития ребенка, поэтому не каждый воспитанник может в полной мере реализовать свои потенциальные возможности. Это ставит перед воспитателями, логопедами, психологами дошкольного образовательного учреждения задачу по созданию оптимальных условий для реализации потенциальных возможностей каждого воспитанника. Одним из решений в данной ситуации является составление и реализация индивидуального образовательного маршрута (далее – ИОМ).</w:t>
      </w:r>
    </w:p>
    <w:p w:rsidR="00B32DDB" w:rsidRPr="00F32B8F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F32B8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Индивидуальный образовательный маршрут - это персональный путь реализации личностного потенциала ребенка (воспитанника) в образовании и обучении.</w:t>
      </w:r>
    </w:p>
    <w:p w:rsidR="00B32DDB" w:rsidRPr="00F32B8F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32B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Основная цель составления индивидуального образовательного маршрута (ИОМ)</w:t>
      </w:r>
      <w:proofErr w:type="gramStart"/>
      <w:r w:rsidRPr="00F32B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:</w:t>
      </w:r>
      <w:proofErr w:type="gramEnd"/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создание в детском саду условий, способствующих позитивной социализации дошкольников, их социально – личностного развития.</w:t>
      </w:r>
    </w:p>
    <w:p w:rsidR="00B32DDB" w:rsidRPr="00F32B8F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32B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 по социально - личностному развитию ребенка:</w:t>
      </w:r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Создать благоприятную предметно-развивающую среду для социального развития ребенка;</w:t>
      </w:r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Организовать единую систему работы администрации, педагогических сотрудников, медицинского персонала ДОУ и родителей по социально-личностному развитию ребенка;</w:t>
      </w:r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Совершенствовать стиль общения педагога с ребенком: придерживаться психологически-корректного стиля общения, добиваться уважения и доверия воспитанника;</w:t>
      </w:r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Создать условия для развития положительного отношения ребенка к себе, другим людям, окружающему миру, коммуникативной и социальной компетентности детей;</w:t>
      </w:r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Формировать у ребенка чувство собственного достоинства, осознания своих прав и свобод (право иметь собственное мнение, выбирать друзей, игрушки, виды деятельности, иметь личные вещи, по собственному усмотрению использовать личное время)</w:t>
      </w:r>
    </w:p>
    <w:p w:rsidR="00B32DDB" w:rsidRPr="00F32B8F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32B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Индивидуально-образовательный маршрут определяется:</w:t>
      </w:r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государственным заказом;</w:t>
      </w:r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потребностями и запросами родителей;</w:t>
      </w:r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индивидуальными функциональными возможностями и уровнем развития воспитанников;</w:t>
      </w:r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возможностями ДОУ;</w:t>
      </w:r>
    </w:p>
    <w:p w:rsidR="00B32DDB" w:rsidRPr="00F32B8F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32B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Индивидуальные образовательные маршруты разрабатываются:</w:t>
      </w:r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детей, не усваивающих основную общеобразовательную программу дошкольного образования;</w:t>
      </w:r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детей, с ограниченными возможностями здоровья, детей-инвалидов.</w:t>
      </w:r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-для детей с высоким интеллектуальным развитием.</w:t>
      </w:r>
    </w:p>
    <w:p w:rsidR="00B32DDB" w:rsidRPr="00F32B8F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32B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Индивидуальный образовательный маршрут включает основные направления:</w:t>
      </w:r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развитие общей и мелкой моторики;</w:t>
      </w:r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развитие культурно-гигиенических и коммуникативно-социальных навыков;</w:t>
      </w:r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формирование деятел</w:t>
      </w:r>
      <w:r w:rsidR="00D264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ьности ребенка (</w:t>
      </w:r>
      <w:proofErr w:type="spellStart"/>
      <w:r w:rsidR="00D264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манипулятивной</w:t>
      </w:r>
      <w:proofErr w:type="spellEnd"/>
      <w:r w:rsidR="00D264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сенсорно-перцептивной, предметн</w:t>
      </w:r>
      <w:proofErr w:type="gramStart"/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="00D264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практической, игровой, продуктивно</w:t>
      </w:r>
      <w:r w:rsidR="00D264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й,</w:t>
      </w: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которо</w:t>
      </w:r>
      <w:r w:rsidR="00942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относятся - лепки, аппликации, рисования) и другие виды продуктивно</w:t>
      </w:r>
      <w:r w:rsidR="00942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деятельности.</w:t>
      </w:r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развитие речи (формирование чувственной основы речи, сенсомоторного механизма, речевых функций)</w:t>
      </w:r>
      <w:proofErr w:type="gramStart"/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формирование представлений об окружающем (предметном</w:t>
      </w:r>
      <w:r w:rsidR="00D264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мире и социальных отношениях)</w:t>
      </w:r>
      <w:proofErr w:type="gramStart"/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B32DDB" w:rsidRPr="00B32DDB" w:rsidRDefault="00287A23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формирование элементарных математических представлений;</w:t>
      </w:r>
    </w:p>
    <w:p w:rsidR="00B32DDB" w:rsidRPr="00F32B8F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32B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Методы, используемые в работе:</w:t>
      </w:r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Беседы, игры, занятия, чтение художественной литературы, этюды, направленные на знакомство с различными эмоциями и чувствами, с «волшебными» средствами понимания;</w:t>
      </w:r>
      <w:proofErr w:type="gramEnd"/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Игры, упражнения и тренинги, способ</w:t>
      </w:r>
      <w:r w:rsidR="00D264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ствующие развитию эмоциональн</w:t>
      </w:r>
      <w:proofErr w:type="gramStart"/>
      <w:r w:rsidR="00D264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="00D264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личностной и поведенческой сфер (развитие коммуникативных навыков и улучшение взаимоотношений с окружающими, снятие страхов и повышение уверенности в себе, снижение агрессии и ослабление негативных эмоций)</w:t>
      </w:r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Занятия, игры и упражнения на развитие психических процессов, (памяти, внимания, восприятия, мышления, воображения)</w:t>
      </w:r>
      <w:proofErr w:type="gramStart"/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Приемы </w:t>
      </w:r>
      <w:proofErr w:type="gramStart"/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</w:t>
      </w:r>
      <w:proofErr w:type="gramEnd"/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терапии (</w:t>
      </w:r>
      <w:proofErr w:type="spellStart"/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куклотерапия</w:t>
      </w:r>
      <w:proofErr w:type="spellEnd"/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изотерапия</w:t>
      </w:r>
      <w:proofErr w:type="spellEnd"/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сказкотерапия</w:t>
      </w:r>
      <w:proofErr w:type="spellEnd"/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;</w:t>
      </w:r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Релаксационные </w:t>
      </w:r>
      <w:proofErr w:type="spellStart"/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психогимнастические</w:t>
      </w:r>
      <w:proofErr w:type="spellEnd"/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упражнения (расслабление мышц лица, шеи, туловища, рук, ног и т. д.)</w:t>
      </w:r>
    </w:p>
    <w:p w:rsidR="00B32DDB" w:rsidRPr="00F32B8F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32B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При разработке индивидуального маршрута мы опираемся на следующие принципы:</w:t>
      </w:r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принцип опоры на обучаемость ребенка,</w:t>
      </w:r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принцип соотнесения уровня актуального развития и зоны ближайшего развития.</w:t>
      </w:r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принцип соблюдения интересов ребенка. </w:t>
      </w:r>
      <w:proofErr w:type="gramStart"/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другому</w:t>
      </w:r>
      <w:proofErr w:type="gramEnd"/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называет "на стороне ребенка</w:t>
      </w:r>
      <w:r w:rsidR="00D264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". Те воспитатели </w:t>
      </w:r>
      <w:proofErr w:type="gramStart"/>
      <w:r w:rsidR="00D264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должны </w:t>
      </w: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объективно относится</w:t>
      </w:r>
      <w:proofErr w:type="gramEnd"/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ребенку и его проблемам! Быть всегда на стороне ребенка!</w:t>
      </w:r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принцип тесного взаимодействия и согласованности работы "команды" специалистов, в ходе изучения уровня развития ребенка (явления, ситуации)</w:t>
      </w:r>
      <w:proofErr w:type="gramStart"/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принцип непрерывности, когда ребенку гарантировано непрерывное сопровождение на всех этапах помощи в решении проблемы.</w:t>
      </w:r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принцип отказа от усредненного нормирования. Реализация данного принципа предполагает избегание прямого оценочного подхода при диагностическом обследовании уровня развития ребенка.</w:t>
      </w:r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принцип опоры на детскую субкультуру. Каждый ребенок, обогащая себя традициями, нормами и способами, выработанными детским сообществом, проживает полноценный детский опыт.</w:t>
      </w:r>
    </w:p>
    <w:p w:rsidR="00B32DDB" w:rsidRPr="00F32B8F" w:rsidRDefault="0051153C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Выделяют</w:t>
      </w:r>
      <w:r w:rsidR="00B32DDB" w:rsidRPr="00F32B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следующие этапы</w:t>
      </w:r>
      <w:r w:rsidR="00B32DDB" w:rsidRPr="00F32B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конструирования индивидуального образовательного маршрута</w:t>
      </w:r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Этап наблюдения.</w:t>
      </w:r>
    </w:p>
    <w:p w:rsidR="00523433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Диагностический этап.</w:t>
      </w:r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Этап конструирования.</w:t>
      </w:r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Этап реализации</w:t>
      </w:r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Этап итоговой диагностики.</w:t>
      </w:r>
    </w:p>
    <w:p w:rsid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32B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Остановимся подробнее на каждом этапе</w:t>
      </w:r>
    </w:p>
    <w:p w:rsidR="00212667" w:rsidRPr="00212667" w:rsidRDefault="00523433" w:rsidP="005115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26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 отметим, что 1 и 2 этапы проходят в ходе оценки индивидуального развития детей в рамках педагогического мониторинга, проводимого воспитателем в соответствии с программой в начале и конце года</w:t>
      </w:r>
      <w:r w:rsidR="00212667" w:rsidRPr="002126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12667" w:rsidRPr="00212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667" w:rsidRPr="002126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Мониторинг развития ребенка явля</w:t>
      </w:r>
      <w:r w:rsidR="00511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ется основой выстраивания ИОМ. </w:t>
      </w:r>
      <w:r w:rsidR="00212667" w:rsidRPr="002126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контроль с периодическим отслежива</w:t>
      </w:r>
      <w:r w:rsidR="00511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нием уровня развития ребенка с </w:t>
      </w:r>
      <w:r w:rsidR="00212667" w:rsidRPr="002126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обязательной обратной связью. Мониторин</w:t>
      </w:r>
      <w:r w:rsidR="00511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 в работе позволяет не просто </w:t>
      </w:r>
      <w:r w:rsidR="00212667" w:rsidRPr="002126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фиксировать уровень развития ребенка в данный момент, но и дает</w:t>
      </w:r>
      <w:r w:rsidR="00511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12667" w:rsidRPr="002126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 для сравнения, анализа и педагогической коррекции. Мониторинг</w:t>
      </w:r>
    </w:p>
    <w:p w:rsidR="00212667" w:rsidRPr="00212667" w:rsidRDefault="00212667" w:rsidP="00511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26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это отправная точка индивидуального образовательного маршрута </w:t>
      </w:r>
      <w:proofErr w:type="gramStart"/>
      <w:r w:rsidRPr="002126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</w:p>
    <w:p w:rsidR="00523433" w:rsidRPr="00523433" w:rsidRDefault="00212667" w:rsidP="00511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26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каждого ребенка.</w:t>
      </w:r>
    </w:p>
    <w:p w:rsidR="00523433" w:rsidRPr="00523433" w:rsidRDefault="00523433" w:rsidP="00D264CC">
      <w:pPr>
        <w:pStyle w:val="a3"/>
        <w:numPr>
          <w:ilvl w:val="0"/>
          <w:numId w:val="20"/>
        </w:numPr>
        <w:spacing w:before="225" w:after="225" w:line="240" w:lineRule="auto"/>
        <w:ind w:hanging="1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</w:t>
      </w:r>
      <w:r w:rsidR="00B32DDB" w:rsidRPr="002830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тап наблюдения.</w:t>
      </w:r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Цель этапа: выявить группу дошкольников, испытывающих трудности: личностные, регулятивные, познавательные, коммуникативные,</w:t>
      </w:r>
      <w:r w:rsidR="002126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психомоторные или комплексные.</w:t>
      </w:r>
      <w:proofErr w:type="gramEnd"/>
    </w:p>
    <w:p w:rsidR="00B32DDB" w:rsidRPr="0028306A" w:rsidRDefault="00B32DDB" w:rsidP="00D264CC">
      <w:pPr>
        <w:pStyle w:val="a3"/>
        <w:numPr>
          <w:ilvl w:val="0"/>
          <w:numId w:val="20"/>
        </w:numPr>
        <w:spacing w:before="225" w:after="225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0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Диагностический этап.</w:t>
      </w:r>
      <w:r w:rsidRPr="002830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данном этапе проводится </w:t>
      </w:r>
      <w:r w:rsidR="009426E7" w:rsidRPr="002830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педагогическая </w:t>
      </w:r>
      <w:r w:rsidRPr="002830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диагностик</w:t>
      </w:r>
      <w:r w:rsidR="009426E7" w:rsidRPr="002830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2830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Цель данного этапа – выявление трудностей ребенка. По результатам наблюдения заполняется таблица «Выявленные трудности дошкольников и их причины»</w:t>
      </w:r>
    </w:p>
    <w:p w:rsidR="00F32B8F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B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Этап конструирования.</w:t>
      </w: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этапа: построение индивидуальных образовательных маршрутов для дошкольников, на основе выявленных трудностей и установленных причин этих трудностей.</w:t>
      </w:r>
    </w:p>
    <w:p w:rsidR="00B32DDB" w:rsidRPr="00F32B8F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32B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 Этап реализации индивидуальных образовательных маршрутов в процессе жизнедеятельности дошкольников.</w:t>
      </w:r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Индивидуальный образовательный маршрут может реализовываться во всех видах деятельности, в любое время, </w:t>
      </w:r>
      <w:r w:rsidR="00523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зависит от желания ребёнка, от его выбора, самоопределения.!</w:t>
      </w:r>
      <w:r w:rsidR="00523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Например: у</w:t>
      </w: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читывая, что ведущий вид дея</w:t>
      </w:r>
      <w:r w:rsidR="00523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тельности ребёнка дошкольника – </w:t>
      </w: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педагогу в реализации индивидуальных маршрутов помогает педагогический приём «почтовый ящик», в котором дети находят письмо, адресованное конкретному ребёнку с условными обозначениями задания.</w:t>
      </w:r>
      <w:proofErr w:type="gramEnd"/>
    </w:p>
    <w:p w:rsidR="00B32DDB" w:rsidRPr="00F32B8F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32B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5 этапе проводится завершающая диагностика.</w:t>
      </w:r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этапа: выявить результаты действия маршрута (трудность сохранилась или не сохранилась.</w:t>
      </w:r>
      <w:proofErr w:type="gramEnd"/>
    </w:p>
    <w:p w:rsidR="00B32DDB" w:rsidRPr="00F32B8F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32B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Предполагаемый результат:</w:t>
      </w:r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развитие социальной компетентности;</w:t>
      </w:r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развитие коммуникативных навыков;</w:t>
      </w:r>
    </w:p>
    <w:p w:rsidR="00B32DDB" w:rsidRPr="00B32DDB" w:rsidRDefault="0028306A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коррекция </w:t>
      </w:r>
      <w:r w:rsidR="00B32DDB"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самооценки (приближение к адекватной)</w:t>
      </w:r>
      <w:proofErr w:type="gramStart"/>
      <w:r w:rsidR="00B32DDB"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развитие чувства </w:t>
      </w:r>
      <w:proofErr w:type="spellStart"/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самоценности</w:t>
      </w:r>
      <w:proofErr w:type="spellEnd"/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коррекция имеющихся у ребенка социально-личностных проблем.</w:t>
      </w:r>
    </w:p>
    <w:p w:rsidR="00B32DDB" w:rsidRPr="00B32DDB" w:rsidRDefault="00B32DDB" w:rsidP="0051153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благодаря выстраиванию индивидуальных образовательных траекторий развития детей, мы обеспечиваем нашим воспитанникам равные стартовые возможности при поступлении в школу.</w:t>
      </w:r>
    </w:p>
    <w:p w:rsidR="00B32DDB" w:rsidRPr="00D264CC" w:rsidRDefault="00B32DDB" w:rsidP="0051153C">
      <w:pPr>
        <w:ind w:firstLine="567"/>
        <w:jc w:val="both"/>
      </w:pPr>
    </w:p>
    <w:p w:rsidR="00D264CC" w:rsidRPr="0095703D" w:rsidRDefault="00D264CC" w:rsidP="004047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D264CC" w:rsidRPr="0095703D" w:rsidSect="0095703D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E43"/>
    <w:multiLevelType w:val="multilevel"/>
    <w:tmpl w:val="954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C2957"/>
    <w:multiLevelType w:val="multilevel"/>
    <w:tmpl w:val="3842C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D3412"/>
    <w:multiLevelType w:val="multilevel"/>
    <w:tmpl w:val="C0AE7D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88743F"/>
    <w:multiLevelType w:val="multilevel"/>
    <w:tmpl w:val="C414DC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08A3412"/>
    <w:multiLevelType w:val="multilevel"/>
    <w:tmpl w:val="ACFA7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0829ED"/>
    <w:multiLevelType w:val="hybridMultilevel"/>
    <w:tmpl w:val="C62045D2"/>
    <w:lvl w:ilvl="0" w:tplc="F814C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21E74"/>
    <w:multiLevelType w:val="multilevel"/>
    <w:tmpl w:val="0088B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CF4971"/>
    <w:multiLevelType w:val="multilevel"/>
    <w:tmpl w:val="4AFC2D0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A22054"/>
    <w:multiLevelType w:val="multilevel"/>
    <w:tmpl w:val="B846EA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5626F2"/>
    <w:multiLevelType w:val="multilevel"/>
    <w:tmpl w:val="B5E2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9E40E9"/>
    <w:multiLevelType w:val="multilevel"/>
    <w:tmpl w:val="EE7245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814582"/>
    <w:multiLevelType w:val="multilevel"/>
    <w:tmpl w:val="C1DCCB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D54254"/>
    <w:multiLevelType w:val="multilevel"/>
    <w:tmpl w:val="B036A3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9D4CD5"/>
    <w:multiLevelType w:val="multilevel"/>
    <w:tmpl w:val="9CB4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D672F2"/>
    <w:multiLevelType w:val="multilevel"/>
    <w:tmpl w:val="1BBEC4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CD48AE"/>
    <w:multiLevelType w:val="multilevel"/>
    <w:tmpl w:val="FD8A2C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BC3275"/>
    <w:multiLevelType w:val="multilevel"/>
    <w:tmpl w:val="C3A2A3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BE1051"/>
    <w:multiLevelType w:val="multilevel"/>
    <w:tmpl w:val="584821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A95AB5"/>
    <w:multiLevelType w:val="multilevel"/>
    <w:tmpl w:val="2F866F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7C62A7"/>
    <w:multiLevelType w:val="multilevel"/>
    <w:tmpl w:val="EE10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7"/>
  </w:num>
  <w:num w:numId="5">
    <w:abstractNumId w:val="18"/>
  </w:num>
  <w:num w:numId="6">
    <w:abstractNumId w:val="16"/>
  </w:num>
  <w:num w:numId="7">
    <w:abstractNumId w:val="8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5"/>
  </w:num>
  <w:num w:numId="13">
    <w:abstractNumId w:val="7"/>
  </w:num>
  <w:num w:numId="14">
    <w:abstractNumId w:val="9"/>
  </w:num>
  <w:num w:numId="15">
    <w:abstractNumId w:val="0"/>
  </w:num>
  <w:num w:numId="16">
    <w:abstractNumId w:val="19"/>
  </w:num>
  <w:num w:numId="17">
    <w:abstractNumId w:val="3"/>
  </w:num>
  <w:num w:numId="18">
    <w:abstractNumId w:val="13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65F"/>
    <w:rsid w:val="00074129"/>
    <w:rsid w:val="000974D7"/>
    <w:rsid w:val="00212667"/>
    <w:rsid w:val="0028306A"/>
    <w:rsid w:val="00287A23"/>
    <w:rsid w:val="002B7341"/>
    <w:rsid w:val="003E3EF3"/>
    <w:rsid w:val="003F4894"/>
    <w:rsid w:val="0040472D"/>
    <w:rsid w:val="00450A36"/>
    <w:rsid w:val="0051153C"/>
    <w:rsid w:val="00523433"/>
    <w:rsid w:val="0092452C"/>
    <w:rsid w:val="009426E7"/>
    <w:rsid w:val="0095703D"/>
    <w:rsid w:val="00B32DDB"/>
    <w:rsid w:val="00D264CC"/>
    <w:rsid w:val="00D76D34"/>
    <w:rsid w:val="00EC765F"/>
    <w:rsid w:val="00F32B8F"/>
    <w:rsid w:val="00FD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2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2016-03-24T10:46:00Z</cp:lastPrinted>
  <dcterms:created xsi:type="dcterms:W3CDTF">2016-03-09T09:27:00Z</dcterms:created>
  <dcterms:modified xsi:type="dcterms:W3CDTF">2016-11-14T09:11:00Z</dcterms:modified>
</cp:coreProperties>
</file>