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194" w:rsidRPr="00181194" w:rsidRDefault="00181194" w:rsidP="001811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1194">
        <w:rPr>
          <w:rFonts w:ascii="Times New Roman" w:hAnsi="Times New Roman" w:cs="Times New Roman"/>
          <w:b/>
          <w:sz w:val="28"/>
          <w:szCs w:val="28"/>
        </w:rPr>
        <w:t>Учет индивидуальных и возрастных психологических особенностей при создании предметно – пространственной развивающей среды</w:t>
      </w:r>
      <w:bookmarkStart w:id="0" w:name="_GoBack"/>
      <w:bookmarkEnd w:id="0"/>
    </w:p>
    <w:p w:rsidR="00181194" w:rsidRPr="00181194" w:rsidRDefault="00181194" w:rsidP="001811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1194" w:rsidRPr="00181194" w:rsidRDefault="00181194" w:rsidP="001811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81194">
        <w:rPr>
          <w:rFonts w:ascii="Times New Roman" w:hAnsi="Times New Roman" w:cs="Times New Roman"/>
          <w:sz w:val="28"/>
          <w:szCs w:val="28"/>
        </w:rPr>
        <w:t xml:space="preserve">Все дети, как известно, разные, и каждый дошкольник имеет право на собственный путь развития. Поэтому  педагогам необходимо создать условия для воспитания, обучения и развития детского коллектива в целом, а также, предоставить каждому воспитаннику возможность проявить индивидуальность и творчество. Одно из важных условий </w:t>
      </w:r>
      <w:proofErr w:type="spellStart"/>
      <w:r w:rsidRPr="00181194">
        <w:rPr>
          <w:rFonts w:ascii="Times New Roman" w:hAnsi="Times New Roman" w:cs="Times New Roman"/>
          <w:sz w:val="28"/>
          <w:szCs w:val="28"/>
        </w:rPr>
        <w:t>воспитательн</w:t>
      </w:r>
      <w:proofErr w:type="gramStart"/>
      <w:r w:rsidRPr="00181194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18119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181194">
        <w:rPr>
          <w:rFonts w:ascii="Times New Roman" w:hAnsi="Times New Roman" w:cs="Times New Roman"/>
          <w:sz w:val="28"/>
          <w:szCs w:val="28"/>
        </w:rPr>
        <w:t xml:space="preserve"> образовательной работы в дошкольном учреждении – правильная организация предметно – пространственной развивающей среды.</w:t>
      </w:r>
    </w:p>
    <w:p w:rsidR="00181194" w:rsidRPr="00181194" w:rsidRDefault="00181194" w:rsidP="001811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81194">
        <w:rPr>
          <w:rFonts w:ascii="Times New Roman" w:hAnsi="Times New Roman" w:cs="Times New Roman"/>
          <w:sz w:val="28"/>
          <w:szCs w:val="28"/>
        </w:rPr>
        <w:t>Вопрос организации предметн</w:t>
      </w:r>
      <w:proofErr w:type="gramStart"/>
      <w:r w:rsidRPr="0018119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181194">
        <w:rPr>
          <w:rFonts w:ascii="Times New Roman" w:hAnsi="Times New Roman" w:cs="Times New Roman"/>
          <w:sz w:val="28"/>
          <w:szCs w:val="28"/>
        </w:rPr>
        <w:t xml:space="preserve"> пространственной развивающей среды ДОУ на сегодняшний день стоит особо актуально. Это связано с введением нового Федерального государственного образовательного стандарта (ФГОС) к структуре основной общеобразовательной про</w:t>
      </w:r>
      <w:r>
        <w:rPr>
          <w:rFonts w:ascii="Times New Roman" w:hAnsi="Times New Roman" w:cs="Times New Roman"/>
          <w:sz w:val="28"/>
          <w:szCs w:val="28"/>
        </w:rPr>
        <w:t>граммы дошкольного образования.</w:t>
      </w:r>
    </w:p>
    <w:p w:rsidR="00181194" w:rsidRPr="00181194" w:rsidRDefault="00181194" w:rsidP="001811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81194">
        <w:rPr>
          <w:rFonts w:ascii="Times New Roman" w:hAnsi="Times New Roman" w:cs="Times New Roman"/>
          <w:sz w:val="28"/>
          <w:szCs w:val="28"/>
        </w:rPr>
        <w:t>В соответствии с ФГОС программа должна строиться с учетом принципа интеграции образовательных областей и в соответствии с возрастными возможностями и особенностями воспитанников. Решение программных образовательных задач предусматривается не только в совместной деятельности взрослого и детей, но и в самостоятельной деятельности детей, а также пр</w:t>
      </w:r>
      <w:r>
        <w:rPr>
          <w:rFonts w:ascii="Times New Roman" w:hAnsi="Times New Roman" w:cs="Times New Roman"/>
          <w:sz w:val="28"/>
          <w:szCs w:val="28"/>
        </w:rPr>
        <w:t>и проведении режимных моментов.</w:t>
      </w:r>
    </w:p>
    <w:p w:rsidR="00181194" w:rsidRPr="00181194" w:rsidRDefault="00181194" w:rsidP="001811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81194">
        <w:rPr>
          <w:rFonts w:ascii="Times New Roman" w:hAnsi="Times New Roman" w:cs="Times New Roman"/>
          <w:sz w:val="28"/>
          <w:szCs w:val="28"/>
        </w:rPr>
        <w:t>Требования ФГОС к развивающей пр</w:t>
      </w:r>
      <w:r>
        <w:rPr>
          <w:rFonts w:ascii="Times New Roman" w:hAnsi="Times New Roman" w:cs="Times New Roman"/>
          <w:sz w:val="28"/>
          <w:szCs w:val="28"/>
        </w:rPr>
        <w:t>едметно-пространственной среде:</w:t>
      </w:r>
    </w:p>
    <w:p w:rsidR="00181194" w:rsidRPr="00181194" w:rsidRDefault="00181194" w:rsidP="001811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194">
        <w:rPr>
          <w:rFonts w:ascii="Times New Roman" w:hAnsi="Times New Roman" w:cs="Times New Roman"/>
          <w:sz w:val="28"/>
          <w:szCs w:val="28"/>
        </w:rPr>
        <w:t>1. предметн</w:t>
      </w:r>
      <w:proofErr w:type="gramStart"/>
      <w:r w:rsidRPr="0018119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181194">
        <w:rPr>
          <w:rFonts w:ascii="Times New Roman" w:hAnsi="Times New Roman" w:cs="Times New Roman"/>
          <w:sz w:val="28"/>
          <w:szCs w:val="28"/>
        </w:rPr>
        <w:t xml:space="preserve"> пространственная развивающая среда обеспечивает максимальную реализац</w:t>
      </w:r>
      <w:r>
        <w:rPr>
          <w:rFonts w:ascii="Times New Roman" w:hAnsi="Times New Roman" w:cs="Times New Roman"/>
          <w:sz w:val="28"/>
          <w:szCs w:val="28"/>
        </w:rPr>
        <w:t>ию образовательного потенциала.</w:t>
      </w:r>
    </w:p>
    <w:p w:rsidR="00181194" w:rsidRPr="00181194" w:rsidRDefault="00181194" w:rsidP="001811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194">
        <w:rPr>
          <w:rFonts w:ascii="Times New Roman" w:hAnsi="Times New Roman" w:cs="Times New Roman"/>
          <w:sz w:val="28"/>
          <w:szCs w:val="28"/>
        </w:rPr>
        <w:t>2. досту</w:t>
      </w:r>
      <w:r>
        <w:rPr>
          <w:rFonts w:ascii="Times New Roman" w:hAnsi="Times New Roman" w:cs="Times New Roman"/>
          <w:sz w:val="28"/>
          <w:szCs w:val="28"/>
        </w:rPr>
        <w:t>пность среды, что предполагает:</w:t>
      </w:r>
    </w:p>
    <w:p w:rsidR="00181194" w:rsidRPr="00181194" w:rsidRDefault="00181194" w:rsidP="001811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194">
        <w:rPr>
          <w:rFonts w:ascii="Times New Roman" w:hAnsi="Times New Roman" w:cs="Times New Roman"/>
          <w:sz w:val="28"/>
          <w:szCs w:val="28"/>
        </w:rPr>
        <w:t xml:space="preserve">   2.1 доступность для воспитанников всех помещений организации, где осуществ</w:t>
      </w:r>
      <w:r>
        <w:rPr>
          <w:rFonts w:ascii="Times New Roman" w:hAnsi="Times New Roman" w:cs="Times New Roman"/>
          <w:sz w:val="28"/>
          <w:szCs w:val="28"/>
        </w:rPr>
        <w:t>ляется образовательный процесс.</w:t>
      </w:r>
    </w:p>
    <w:p w:rsidR="00181194" w:rsidRPr="00181194" w:rsidRDefault="00181194" w:rsidP="001811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194">
        <w:rPr>
          <w:rFonts w:ascii="Times New Roman" w:hAnsi="Times New Roman" w:cs="Times New Roman"/>
          <w:sz w:val="28"/>
          <w:szCs w:val="28"/>
        </w:rPr>
        <w:t xml:space="preserve">   2.2. свободный доступ воспитанников к играм, игрушкам, материалам, пособиям, обеспечивающих </w:t>
      </w:r>
      <w:r>
        <w:rPr>
          <w:rFonts w:ascii="Times New Roman" w:hAnsi="Times New Roman" w:cs="Times New Roman"/>
          <w:sz w:val="28"/>
          <w:szCs w:val="28"/>
        </w:rPr>
        <w:t>все основные виды деятельности.</w:t>
      </w:r>
    </w:p>
    <w:p w:rsidR="00181194" w:rsidRPr="00181194" w:rsidRDefault="00181194" w:rsidP="001811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81194">
        <w:rPr>
          <w:rFonts w:ascii="Times New Roman" w:hAnsi="Times New Roman" w:cs="Times New Roman"/>
          <w:sz w:val="28"/>
          <w:szCs w:val="28"/>
        </w:rPr>
        <w:t>В соответствии с требованиями ФГОС к структуре основной общеобразователь</w:t>
      </w:r>
      <w:r>
        <w:rPr>
          <w:rFonts w:ascii="Times New Roman" w:hAnsi="Times New Roman" w:cs="Times New Roman"/>
          <w:sz w:val="28"/>
          <w:szCs w:val="28"/>
        </w:rPr>
        <w:t>ной программы ДОУ среда должна:</w:t>
      </w:r>
    </w:p>
    <w:p w:rsidR="00181194" w:rsidRPr="00181194" w:rsidRDefault="00181194" w:rsidP="001811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194">
        <w:rPr>
          <w:rFonts w:ascii="Times New Roman" w:hAnsi="Times New Roman" w:cs="Times New Roman"/>
          <w:sz w:val="28"/>
          <w:szCs w:val="28"/>
        </w:rPr>
        <w:t>соответствовать принципу развивающего образования, цель которого</w:t>
      </w:r>
      <w:proofErr w:type="gramStart"/>
      <w:r w:rsidRPr="00181194">
        <w:rPr>
          <w:rFonts w:ascii="Times New Roman" w:hAnsi="Times New Roman" w:cs="Times New Roman"/>
          <w:sz w:val="28"/>
          <w:szCs w:val="28"/>
        </w:rPr>
        <w:t xml:space="preserve"> -- </w:t>
      </w:r>
      <w:proofErr w:type="gramEnd"/>
      <w:r w:rsidRPr="00181194">
        <w:rPr>
          <w:rFonts w:ascii="Times New Roman" w:hAnsi="Times New Roman" w:cs="Times New Roman"/>
          <w:sz w:val="28"/>
          <w:szCs w:val="28"/>
        </w:rPr>
        <w:t>развитие ребенка;</w:t>
      </w:r>
    </w:p>
    <w:p w:rsidR="00181194" w:rsidRPr="00181194" w:rsidRDefault="00181194" w:rsidP="001811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194">
        <w:rPr>
          <w:rFonts w:ascii="Times New Roman" w:hAnsi="Times New Roman" w:cs="Times New Roman"/>
          <w:sz w:val="28"/>
          <w:szCs w:val="28"/>
        </w:rPr>
        <w:t>сочетать принципы научной обоснованности и практическо</w:t>
      </w:r>
      <w:proofErr w:type="gramStart"/>
      <w:r w:rsidRPr="00181194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181194">
        <w:rPr>
          <w:rFonts w:ascii="Times New Roman" w:hAnsi="Times New Roman" w:cs="Times New Roman"/>
          <w:sz w:val="28"/>
          <w:szCs w:val="28"/>
        </w:rPr>
        <w:t xml:space="preserve"> применимости;</w:t>
      </w:r>
    </w:p>
    <w:p w:rsidR="00181194" w:rsidRPr="00181194" w:rsidRDefault="00181194" w:rsidP="001811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194">
        <w:rPr>
          <w:rFonts w:ascii="Times New Roman" w:hAnsi="Times New Roman" w:cs="Times New Roman"/>
          <w:sz w:val="28"/>
          <w:szCs w:val="28"/>
        </w:rPr>
        <w:t>соответствовать критериям полноты, необходимости и достаточност</w:t>
      </w:r>
      <w:proofErr w:type="gramStart"/>
      <w:r w:rsidRPr="00181194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181194">
        <w:rPr>
          <w:rFonts w:ascii="Times New Roman" w:hAnsi="Times New Roman" w:cs="Times New Roman"/>
          <w:sz w:val="28"/>
          <w:szCs w:val="28"/>
        </w:rPr>
        <w:t xml:space="preserve"> (позволять решать поставленные образовательные цели и задачи только на необходимом и достаточном материале, максимально приближаться к разумному минимуму);</w:t>
      </w:r>
    </w:p>
    <w:p w:rsidR="00181194" w:rsidRPr="00181194" w:rsidRDefault="00181194" w:rsidP="001811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194">
        <w:rPr>
          <w:rFonts w:ascii="Times New Roman" w:hAnsi="Times New Roman" w:cs="Times New Roman"/>
          <w:sz w:val="28"/>
          <w:szCs w:val="28"/>
        </w:rPr>
        <w:t xml:space="preserve">обеспечивать интеграцию образовательных областей в соответствии </w:t>
      </w:r>
      <w:proofErr w:type="gramStart"/>
      <w:r w:rsidRPr="00181194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Pr="00181194">
        <w:rPr>
          <w:rFonts w:ascii="Times New Roman" w:hAnsi="Times New Roman" w:cs="Times New Roman"/>
          <w:sz w:val="28"/>
          <w:szCs w:val="28"/>
        </w:rPr>
        <w:t xml:space="preserve"> возрастными возможностями и особенностями воспитанников, спецификой и возможностями образовательных областей, основываться на комплексно- тематическом принципе построения образовательного процесса;</w:t>
      </w:r>
    </w:p>
    <w:p w:rsidR="00181194" w:rsidRPr="00181194" w:rsidRDefault="00181194" w:rsidP="001811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194">
        <w:rPr>
          <w:rFonts w:ascii="Times New Roman" w:hAnsi="Times New Roman" w:cs="Times New Roman"/>
          <w:sz w:val="28"/>
          <w:szCs w:val="28"/>
        </w:rPr>
        <w:t xml:space="preserve">предусматривать решение программных образовательных задач </w:t>
      </w:r>
      <w:proofErr w:type="gramStart"/>
      <w:r w:rsidRPr="00181194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181194">
        <w:rPr>
          <w:rFonts w:ascii="Times New Roman" w:hAnsi="Times New Roman" w:cs="Times New Roman"/>
          <w:sz w:val="28"/>
          <w:szCs w:val="28"/>
        </w:rPr>
        <w:t xml:space="preserve"> совместной деятельности взрослого и детей и самостоятельной деятельности детей не только в рамках непосредственно образовательной деятельности, но </w:t>
      </w:r>
      <w:r w:rsidRPr="00181194">
        <w:rPr>
          <w:rFonts w:ascii="Times New Roman" w:hAnsi="Times New Roman" w:cs="Times New Roman"/>
          <w:sz w:val="28"/>
          <w:szCs w:val="28"/>
        </w:rPr>
        <w:lastRenderedPageBreak/>
        <w:t>и при проведении режимных моментов в соответствии со спецификой дошкольного образования;</w:t>
      </w:r>
    </w:p>
    <w:p w:rsidR="00181194" w:rsidRPr="00181194" w:rsidRDefault="00181194" w:rsidP="001811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194">
        <w:rPr>
          <w:rFonts w:ascii="Times New Roman" w:hAnsi="Times New Roman" w:cs="Times New Roman"/>
          <w:sz w:val="28"/>
          <w:szCs w:val="28"/>
        </w:rPr>
        <w:t>предполагать построение образовательного процесса на адекватны</w:t>
      </w:r>
      <w:proofErr w:type="gramStart"/>
      <w:r w:rsidRPr="00181194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Pr="00181194">
        <w:rPr>
          <w:rFonts w:ascii="Times New Roman" w:hAnsi="Times New Roman" w:cs="Times New Roman"/>
          <w:sz w:val="28"/>
          <w:szCs w:val="28"/>
        </w:rPr>
        <w:t xml:space="preserve"> возрасту формах взаимодействия педагога с детьми;</w:t>
      </w:r>
    </w:p>
    <w:p w:rsidR="00181194" w:rsidRPr="00181194" w:rsidRDefault="00181194" w:rsidP="001811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194">
        <w:rPr>
          <w:rFonts w:ascii="Times New Roman" w:hAnsi="Times New Roman" w:cs="Times New Roman"/>
          <w:sz w:val="28"/>
          <w:szCs w:val="28"/>
        </w:rPr>
        <w:t>в полной мере обеспечивать условия для поддержки и развития игрово</w:t>
      </w:r>
      <w:proofErr w:type="gramStart"/>
      <w:r w:rsidRPr="00181194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181194">
        <w:rPr>
          <w:rFonts w:ascii="Times New Roman" w:hAnsi="Times New Roman" w:cs="Times New Roman"/>
          <w:sz w:val="28"/>
          <w:szCs w:val="28"/>
        </w:rPr>
        <w:t xml:space="preserve"> деятельности детей с учетом возрастных, гендерных, индивидуальных потребностей, интересов и способностей.</w:t>
      </w:r>
    </w:p>
    <w:p w:rsidR="00181194" w:rsidRPr="00181194" w:rsidRDefault="00181194" w:rsidP="001811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194">
        <w:rPr>
          <w:rFonts w:ascii="Times New Roman" w:hAnsi="Times New Roman" w:cs="Times New Roman"/>
          <w:sz w:val="28"/>
          <w:szCs w:val="28"/>
        </w:rPr>
        <w:t>Как известно, основной формой работы с дошкольниками и ведущим видом деятельности для них является игра. Именно поэтому педагоги-практики испытывают повышенный интерес к обновлению предметно-простран</w:t>
      </w:r>
      <w:r>
        <w:rPr>
          <w:rFonts w:ascii="Times New Roman" w:hAnsi="Times New Roman" w:cs="Times New Roman"/>
          <w:sz w:val="28"/>
          <w:szCs w:val="28"/>
        </w:rPr>
        <w:t>ственной развивающей среды ДОУ.</w:t>
      </w:r>
    </w:p>
    <w:p w:rsidR="00181194" w:rsidRPr="00181194" w:rsidRDefault="00181194" w:rsidP="001811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81194">
        <w:rPr>
          <w:rFonts w:ascii="Times New Roman" w:hAnsi="Times New Roman" w:cs="Times New Roman"/>
          <w:sz w:val="28"/>
          <w:szCs w:val="28"/>
        </w:rPr>
        <w:t>Организация развивающей среды в ДОУ с учетом ФГОС строится таким образом, чтобы дать возможность наиболее эффективно развивать индивидуальность каждого ребёнка с учётом его склонностей, интересов, уровня активности.</w:t>
      </w:r>
    </w:p>
    <w:p w:rsidR="00181194" w:rsidRPr="00181194" w:rsidRDefault="00181194" w:rsidP="001811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81194">
        <w:rPr>
          <w:rFonts w:ascii="Times New Roman" w:hAnsi="Times New Roman" w:cs="Times New Roman"/>
          <w:sz w:val="28"/>
          <w:szCs w:val="28"/>
        </w:rPr>
        <w:t>Необходимо обогатить среду элементами, стимулирующими познавательную, эмоциональную, двигательную деятельность д</w:t>
      </w:r>
      <w:r>
        <w:rPr>
          <w:rFonts w:ascii="Times New Roman" w:hAnsi="Times New Roman" w:cs="Times New Roman"/>
          <w:sz w:val="28"/>
          <w:szCs w:val="28"/>
        </w:rPr>
        <w:t>етей.</w:t>
      </w:r>
    </w:p>
    <w:p w:rsidR="00181194" w:rsidRPr="00181194" w:rsidRDefault="00181194" w:rsidP="001811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81194">
        <w:rPr>
          <w:rFonts w:ascii="Times New Roman" w:hAnsi="Times New Roman" w:cs="Times New Roman"/>
          <w:sz w:val="28"/>
          <w:szCs w:val="28"/>
        </w:rPr>
        <w:t>Предметн</w:t>
      </w:r>
      <w:proofErr w:type="gramStart"/>
      <w:r w:rsidRPr="0018119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181194">
        <w:rPr>
          <w:rFonts w:ascii="Times New Roman" w:hAnsi="Times New Roman" w:cs="Times New Roman"/>
          <w:sz w:val="28"/>
          <w:szCs w:val="28"/>
        </w:rPr>
        <w:t xml:space="preserve"> пространственная развивающая среда организуется так, чтобы каждый ребенок имел возможность свободно заниматься любимым делом. Размещение оборудования по секторам (центрам развития) позволяет детям объединиться подгруппами по общим интересам: конструирование, рисование, ручной труд, театрально-игровая дея</w:t>
      </w:r>
      <w:r>
        <w:rPr>
          <w:rFonts w:ascii="Times New Roman" w:hAnsi="Times New Roman" w:cs="Times New Roman"/>
          <w:sz w:val="28"/>
          <w:szCs w:val="28"/>
        </w:rPr>
        <w:t>тельность, экспериментирование.</w:t>
      </w:r>
    </w:p>
    <w:p w:rsidR="00181194" w:rsidRPr="00181194" w:rsidRDefault="00181194" w:rsidP="001811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81194">
        <w:rPr>
          <w:rFonts w:ascii="Times New Roman" w:hAnsi="Times New Roman" w:cs="Times New Roman"/>
          <w:sz w:val="28"/>
          <w:szCs w:val="28"/>
        </w:rPr>
        <w:t>Обязательными в оборудовании являются материалы, активизирующие познавательную деятельность:  развивающие игры, технические устройства и игрушки, модели, предметы для опытно-поисковой деятельности, магниты, увеличительные стекла, пружинки  и прочее;  большой  выбор природных материалов для изучения, эксперименти</w:t>
      </w:r>
      <w:r>
        <w:rPr>
          <w:rFonts w:ascii="Times New Roman" w:hAnsi="Times New Roman" w:cs="Times New Roman"/>
          <w:sz w:val="28"/>
          <w:szCs w:val="28"/>
        </w:rPr>
        <w:t>рования, составления коллекций.</w:t>
      </w:r>
    </w:p>
    <w:p w:rsidR="00181194" w:rsidRPr="00181194" w:rsidRDefault="00181194" w:rsidP="001811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81194">
        <w:rPr>
          <w:rFonts w:ascii="Times New Roman" w:hAnsi="Times New Roman" w:cs="Times New Roman"/>
          <w:sz w:val="28"/>
          <w:szCs w:val="28"/>
        </w:rPr>
        <w:t>Необходимы материалы, учитывающие интересы мальчиков и девочек, как в труде, так и в игре. Мальчикам нужны инструменты для работы с деревом, девочкам для работы с рукоделием. Для развития творческого замысла в игре девочкам потребуются предметы женской одежды, украшения, кружевные накидки, банты, сумочки, зонтики и т. п.; мальчикам - детали военной формы, предметы обмундирования и вооружения рыцарей, русских богатырей, раз</w:t>
      </w:r>
      <w:r>
        <w:rPr>
          <w:rFonts w:ascii="Times New Roman" w:hAnsi="Times New Roman" w:cs="Times New Roman"/>
          <w:sz w:val="28"/>
          <w:szCs w:val="28"/>
        </w:rPr>
        <w:t>нообразные технические игрушки.</w:t>
      </w:r>
    </w:p>
    <w:p w:rsidR="00181194" w:rsidRPr="00181194" w:rsidRDefault="00181194" w:rsidP="001811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81194">
        <w:rPr>
          <w:rFonts w:ascii="Times New Roman" w:hAnsi="Times New Roman" w:cs="Times New Roman"/>
          <w:sz w:val="28"/>
          <w:szCs w:val="28"/>
        </w:rPr>
        <w:t>Важно иметь большое количество подручных материалов (веревок, коробочек, проволочек, колес, ленточек, которые творчески используются для решения различных игровых проблем). В группах старших дошкольников необходимы так же различные материалы, способствующие овладению чтением, математикой: печатные буквы, слова, таблицы, книги с крупным шрифтом, пособия с цифрами, настольно-печатные игры с цифрами и буквами, ребусами. Так же материалы, отражающие школьную тему: картинки о жизни школьников, школьные принадлежности, фотографии школьников – старших братьев или сестер, атрибуты для игр в школу.</w:t>
      </w:r>
    </w:p>
    <w:p w:rsidR="00181194" w:rsidRPr="00181194" w:rsidRDefault="00181194" w:rsidP="001811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1194" w:rsidRPr="00181194" w:rsidRDefault="00181194" w:rsidP="001811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Pr="00181194">
        <w:rPr>
          <w:rFonts w:ascii="Times New Roman" w:hAnsi="Times New Roman" w:cs="Times New Roman"/>
          <w:sz w:val="28"/>
          <w:szCs w:val="28"/>
        </w:rPr>
        <w:t>Необходимыми в оборудовании старших дошкольников являются материалы, стимулирующие развитие широких социальных интересов и познавательной активности детей. Это детские энциклопедии, иллюстрированные издания о животном и растительном мире планеты, о жизни л</w:t>
      </w:r>
      <w:r>
        <w:rPr>
          <w:rFonts w:ascii="Times New Roman" w:hAnsi="Times New Roman" w:cs="Times New Roman"/>
          <w:sz w:val="28"/>
          <w:szCs w:val="28"/>
        </w:rPr>
        <w:t>юдей, детские журналы, альбомы.</w:t>
      </w:r>
    </w:p>
    <w:p w:rsidR="00181194" w:rsidRDefault="00181194" w:rsidP="001811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81194">
        <w:rPr>
          <w:rFonts w:ascii="Times New Roman" w:hAnsi="Times New Roman" w:cs="Times New Roman"/>
          <w:sz w:val="28"/>
          <w:szCs w:val="28"/>
        </w:rPr>
        <w:t xml:space="preserve">Насыщенная предметно-развивающая и образовательная среда становится основой для организации увлекательной, содержательной жизни и разностороннего развития каждого ребенка. Развивающая предметная среда является основным средством формирования личности ребенка и является источником </w:t>
      </w:r>
      <w:r>
        <w:rPr>
          <w:rFonts w:ascii="Times New Roman" w:hAnsi="Times New Roman" w:cs="Times New Roman"/>
          <w:sz w:val="28"/>
          <w:szCs w:val="28"/>
        </w:rPr>
        <w:t xml:space="preserve">его знаний и социального опыта.   </w:t>
      </w:r>
    </w:p>
    <w:p w:rsidR="00181194" w:rsidRPr="00181194" w:rsidRDefault="00181194" w:rsidP="001811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81194">
        <w:rPr>
          <w:rFonts w:ascii="Times New Roman" w:hAnsi="Times New Roman" w:cs="Times New Roman"/>
          <w:sz w:val="28"/>
          <w:szCs w:val="28"/>
        </w:rPr>
        <w:t>Создавая предметн</w:t>
      </w:r>
      <w:proofErr w:type="gramStart"/>
      <w:r w:rsidRPr="0018119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181194">
        <w:rPr>
          <w:rFonts w:ascii="Times New Roman" w:hAnsi="Times New Roman" w:cs="Times New Roman"/>
          <w:sz w:val="28"/>
          <w:szCs w:val="28"/>
        </w:rPr>
        <w:t xml:space="preserve"> пространственную развив</w:t>
      </w:r>
      <w:r>
        <w:rPr>
          <w:rFonts w:ascii="Times New Roman" w:hAnsi="Times New Roman" w:cs="Times New Roman"/>
          <w:sz w:val="28"/>
          <w:szCs w:val="28"/>
        </w:rPr>
        <w:t>ающую среду необходимо помнить:</w:t>
      </w:r>
    </w:p>
    <w:p w:rsidR="00181194" w:rsidRPr="00181194" w:rsidRDefault="00181194" w:rsidP="001811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194">
        <w:rPr>
          <w:rFonts w:ascii="Times New Roman" w:hAnsi="Times New Roman" w:cs="Times New Roman"/>
          <w:sz w:val="28"/>
          <w:szCs w:val="28"/>
        </w:rPr>
        <w:t>Среда должна выполнять образовательную, развивающую, воспитывающую, стимулирующую, организованную, коммуникативную функции. Но самое главное – она должна работать на развитие самостоятельности и самодеятельности ребенка.</w:t>
      </w:r>
    </w:p>
    <w:p w:rsidR="00181194" w:rsidRPr="00181194" w:rsidRDefault="00181194" w:rsidP="001811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194">
        <w:rPr>
          <w:rFonts w:ascii="Times New Roman" w:hAnsi="Times New Roman" w:cs="Times New Roman"/>
          <w:sz w:val="28"/>
          <w:szCs w:val="28"/>
        </w:rPr>
        <w:t>Необходимо гибкое и вариативное использование пространства. Среда должна служить удовлетворению потребностей и интересов ребенка.</w:t>
      </w:r>
    </w:p>
    <w:p w:rsidR="00181194" w:rsidRPr="00181194" w:rsidRDefault="00181194" w:rsidP="001811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194">
        <w:rPr>
          <w:rFonts w:ascii="Times New Roman" w:hAnsi="Times New Roman" w:cs="Times New Roman"/>
          <w:sz w:val="28"/>
          <w:szCs w:val="28"/>
        </w:rPr>
        <w:t>Форма и дизайн предметов ориентирована на безопасность и возраст детей.</w:t>
      </w:r>
    </w:p>
    <w:p w:rsidR="00181194" w:rsidRPr="00181194" w:rsidRDefault="00181194" w:rsidP="001811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194">
        <w:rPr>
          <w:rFonts w:ascii="Times New Roman" w:hAnsi="Times New Roman" w:cs="Times New Roman"/>
          <w:sz w:val="28"/>
          <w:szCs w:val="28"/>
        </w:rPr>
        <w:t>Элементы декора должны быть легко сменяемыми.</w:t>
      </w:r>
    </w:p>
    <w:p w:rsidR="00181194" w:rsidRPr="00181194" w:rsidRDefault="00181194" w:rsidP="001811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194">
        <w:rPr>
          <w:rFonts w:ascii="Times New Roman" w:hAnsi="Times New Roman" w:cs="Times New Roman"/>
          <w:sz w:val="28"/>
          <w:szCs w:val="28"/>
        </w:rPr>
        <w:t>В каждой группе необходимо предусмотреть место для детской экспериментальной деятельности.</w:t>
      </w:r>
    </w:p>
    <w:p w:rsidR="00181194" w:rsidRPr="00181194" w:rsidRDefault="00181194" w:rsidP="001811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81194">
        <w:rPr>
          <w:rFonts w:ascii="Times New Roman" w:hAnsi="Times New Roman" w:cs="Times New Roman"/>
          <w:sz w:val="28"/>
          <w:szCs w:val="28"/>
        </w:rPr>
        <w:t>Организуя предметную среду в групповом помещении необходимо учитывать закономерности психического развития, показатели их здоровья, психофизиологические и коммуникативные особенности, уровень общего и речевого развития, а также показатели эмоциональной  сферы.</w:t>
      </w:r>
    </w:p>
    <w:p w:rsidR="00181194" w:rsidRPr="00181194" w:rsidRDefault="00181194" w:rsidP="001811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194">
        <w:rPr>
          <w:rFonts w:ascii="Times New Roman" w:hAnsi="Times New Roman" w:cs="Times New Roman"/>
          <w:sz w:val="28"/>
          <w:szCs w:val="28"/>
        </w:rPr>
        <w:t>Цветовая палитра должна быть представлена теплыми, пастельными тонами.</w:t>
      </w:r>
    </w:p>
    <w:p w:rsidR="00181194" w:rsidRPr="00181194" w:rsidRDefault="00181194" w:rsidP="001811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194">
        <w:rPr>
          <w:rFonts w:ascii="Times New Roman" w:hAnsi="Times New Roman" w:cs="Times New Roman"/>
          <w:sz w:val="28"/>
          <w:szCs w:val="28"/>
        </w:rPr>
        <w:t>При создании развивающего пространства в групповом помещении необходимо учитывать ведущую роль игровой деятельности.</w:t>
      </w:r>
    </w:p>
    <w:p w:rsidR="00181194" w:rsidRPr="00181194" w:rsidRDefault="00181194" w:rsidP="001811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194">
        <w:rPr>
          <w:rFonts w:ascii="Times New Roman" w:hAnsi="Times New Roman" w:cs="Times New Roman"/>
          <w:sz w:val="28"/>
          <w:szCs w:val="28"/>
        </w:rPr>
        <w:t>Предметно-развивающая среда группы должна меняться в зависимости от возрастных особенностей детей, периода обучения, образовательной программы.</w:t>
      </w:r>
    </w:p>
    <w:p w:rsidR="00181194" w:rsidRPr="00181194" w:rsidRDefault="00181194" w:rsidP="001811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81194">
        <w:rPr>
          <w:rFonts w:ascii="Times New Roman" w:hAnsi="Times New Roman" w:cs="Times New Roman"/>
          <w:sz w:val="28"/>
          <w:szCs w:val="28"/>
        </w:rPr>
        <w:t>Важно, что предметная среда имеет характер открытой, незамкнутой системы, способной к корректировке и развитию. Иначе говоря, среда не только развивающая, но и развивающаяся. При любых обстоятельствах предметный мир, окружающий ребенка, необходимо пополнять и обновлять, приспосабливая к новообра</w:t>
      </w:r>
      <w:r>
        <w:rPr>
          <w:rFonts w:ascii="Times New Roman" w:hAnsi="Times New Roman" w:cs="Times New Roman"/>
          <w:sz w:val="28"/>
          <w:szCs w:val="28"/>
        </w:rPr>
        <w:t>зованиям определенного возраста</w:t>
      </w:r>
    </w:p>
    <w:p w:rsidR="00176F6B" w:rsidRPr="00181194" w:rsidRDefault="00181194" w:rsidP="001811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81194">
        <w:rPr>
          <w:rFonts w:ascii="Times New Roman" w:hAnsi="Times New Roman" w:cs="Times New Roman"/>
          <w:sz w:val="28"/>
          <w:szCs w:val="28"/>
        </w:rPr>
        <w:t xml:space="preserve">Таким образом, создавая предметно-пространственную развивающую среду любой возрастной группы в ДОУ, необходимо учитывать психологические основы конструктивного взаимодействия участников </w:t>
      </w:r>
      <w:proofErr w:type="spellStart"/>
      <w:r w:rsidRPr="00181194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181194">
        <w:rPr>
          <w:rFonts w:ascii="Times New Roman" w:hAnsi="Times New Roman" w:cs="Times New Roman"/>
          <w:sz w:val="28"/>
          <w:szCs w:val="28"/>
        </w:rPr>
        <w:t>-образовательного процесса, дизайн  современной среды дошкольного учреждения и психологические особенности возрастной группы, на которую нацелена данная среда.</w:t>
      </w:r>
    </w:p>
    <w:sectPr w:rsidR="00176F6B" w:rsidRPr="00181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017"/>
    <w:rsid w:val="00176F6B"/>
    <w:rsid w:val="00181194"/>
    <w:rsid w:val="00C90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1184</Words>
  <Characters>6750</Characters>
  <Application>Microsoft Office Word</Application>
  <DocSecurity>0</DocSecurity>
  <Lines>56</Lines>
  <Paragraphs>15</Paragraphs>
  <ScaleCrop>false</ScaleCrop>
  <Company>Home</Company>
  <LinksUpToDate>false</LinksUpToDate>
  <CharactersWithSpaces>7919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2016-03-27T20:12:00Z</dcterms:created>
  <dcterms:modified xsi:type="dcterms:W3CDTF">2016-03-27T20:17:00Z</dcterms:modified>
</cp:coreProperties>
</file>